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A983" w14:textId="1F9D261A" w:rsidR="00D22E0C" w:rsidRDefault="007F7A70" w:rsidP="007F7A70">
      <w:pPr>
        <w:jc w:val="right"/>
      </w:pPr>
      <w:r>
        <w:t>Priedas 23</w:t>
      </w:r>
    </w:p>
    <w:p w14:paraId="2A63D90A" w14:textId="77777777" w:rsidR="00E9367D" w:rsidRDefault="00E9367D" w:rsidP="007F7A70">
      <w:pPr>
        <w:shd w:val="clear" w:color="auto" w:fill="FFFFFF"/>
        <w:spacing w:after="264" w:line="240" w:lineRule="auto"/>
        <w:outlineLvl w:val="2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lt-LT"/>
          <w14:ligatures w14:val="none"/>
        </w:rPr>
      </w:pPr>
    </w:p>
    <w:p w14:paraId="73545599" w14:textId="77777777" w:rsidR="00E9367D" w:rsidRDefault="00E9367D" w:rsidP="007F7A70">
      <w:pPr>
        <w:shd w:val="clear" w:color="auto" w:fill="FFFFFF"/>
        <w:spacing w:after="264" w:line="240" w:lineRule="auto"/>
        <w:outlineLvl w:val="2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lt-LT"/>
          <w14:ligatures w14:val="none"/>
        </w:rPr>
      </w:pPr>
    </w:p>
    <w:p w14:paraId="048F271A" w14:textId="77777777" w:rsidR="00E9367D" w:rsidRDefault="00E9367D" w:rsidP="007F7A70">
      <w:pPr>
        <w:shd w:val="clear" w:color="auto" w:fill="FFFFFF"/>
        <w:spacing w:after="264" w:line="240" w:lineRule="auto"/>
        <w:outlineLvl w:val="2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lt-LT"/>
          <w14:ligatures w14:val="none"/>
        </w:rPr>
      </w:pPr>
    </w:p>
    <w:p w14:paraId="441D64BA" w14:textId="77777777" w:rsidR="00E9367D" w:rsidRDefault="00E9367D" w:rsidP="007F7A70">
      <w:pPr>
        <w:shd w:val="clear" w:color="auto" w:fill="FFFFFF"/>
        <w:spacing w:after="264" w:line="240" w:lineRule="auto"/>
        <w:outlineLvl w:val="2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lt-LT"/>
          <w14:ligatures w14:val="none"/>
        </w:rPr>
      </w:pPr>
    </w:p>
    <w:p w14:paraId="460A4CBF" w14:textId="02DBC4E6" w:rsidR="007F7A70" w:rsidRPr="009E47EF" w:rsidRDefault="007F7A70" w:rsidP="007F7A70">
      <w:pPr>
        <w:shd w:val="clear" w:color="auto" w:fill="FFFFFF"/>
        <w:spacing w:after="264" w:line="240" w:lineRule="auto"/>
        <w:outlineLvl w:val="2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lt-LT"/>
          <w14:ligatures w14:val="none"/>
        </w:rPr>
      </w:pPr>
      <w:r w:rsidRPr="009E47E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lt-LT"/>
          <w14:ligatures w14:val="none"/>
        </w:rPr>
        <w:t>Tipiškiausių su mokėjimo sąskaita susijusių paslaugų sąrašas</w:t>
      </w:r>
    </w:p>
    <w:tbl>
      <w:tblPr>
        <w:tblW w:w="10906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75"/>
        <w:gridCol w:w="3688"/>
        <w:gridCol w:w="4243"/>
      </w:tblGrid>
      <w:tr w:rsidR="00A96BF6" w:rsidRPr="00CF6AB5" w14:paraId="197459C4" w14:textId="57CAC82D" w:rsidTr="00B930B3"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F032C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lt-LT"/>
                <w14:ligatures w14:val="none"/>
              </w:rPr>
              <w:t>Su mokėjimo sąskaita susijusios paslaugos sąvoka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962E8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lt-LT"/>
                <w14:ligatures w14:val="none"/>
              </w:rPr>
              <w:t>Su mokėjimo sąskaita susijusios paslaugos sąvokos apibrėžtis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6E4B34" w14:textId="05FA5577" w:rsidR="00A96BF6" w:rsidRPr="00CF6AB5" w:rsidRDefault="00B930B3" w:rsidP="007F7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lt-LT"/>
                <w14:ligatures w14:val="none"/>
              </w:rPr>
            </w:pPr>
            <w:r w:rsidRPr="00CF6AB5">
              <w:rPr>
                <w:rFonts w:ascii="Calibri" w:hAnsi="Calibri" w:cs="Calibri"/>
                <w:b/>
                <w:bCs/>
              </w:rPr>
              <w:t>Sąvokos atitikmuo, naudojamas XX Kredito unijoje</w:t>
            </w:r>
          </w:p>
        </w:tc>
      </w:tr>
      <w:tr w:rsidR="00A96BF6" w:rsidRPr="00CF6AB5" w14:paraId="1FB03740" w14:textId="3747D019" w:rsidTr="00B930B3"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474DE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Sąskaitos tvarkymas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43920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Sąskaitos teikėjas tvarko kliento vardu atidarytą sąskaitą.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0EA3DB" w14:textId="77777777" w:rsidR="0012667B" w:rsidRPr="00CF6AB5" w:rsidRDefault="0012667B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</w:p>
          <w:p w14:paraId="5907307D" w14:textId="272E9B75" w:rsidR="00A96BF6" w:rsidRPr="00CF6AB5" w:rsidRDefault="0012667B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CF6AB5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Sąskaitos tvarkymas</w:t>
            </w:r>
          </w:p>
        </w:tc>
      </w:tr>
      <w:tr w:rsidR="00A96BF6" w:rsidRPr="00CF6AB5" w14:paraId="54B830EC" w14:textId="03DC0A59" w:rsidTr="00B930B3"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455B0" w14:textId="1CA7696A" w:rsidR="00A96BF6" w:rsidRPr="007F7A70" w:rsidRDefault="0012667B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CF6AB5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Debeto</w:t>
            </w:r>
            <w:r w:rsidR="00A96BF6" w:rsidRPr="00CF6AB5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 xml:space="preserve"> </w:t>
            </w:r>
            <w:r w:rsidR="00A96BF6"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kortelės išdavimas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81DB3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Sąskaitos teikėjas išduoda su kliento sąskaita susietą mokėjimo kortelę. Kiekvieno kortele atlikto mokėjimo suma visa iškart nurašoma iš kliento sąskaitos.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897571" w14:textId="77777777" w:rsidR="0012667B" w:rsidRPr="00CF6AB5" w:rsidRDefault="0012667B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</w:p>
          <w:p w14:paraId="65AFDFEE" w14:textId="77777777" w:rsidR="0012667B" w:rsidRPr="00CF6AB5" w:rsidRDefault="0012667B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</w:p>
          <w:p w14:paraId="2B85B121" w14:textId="656B6FE0" w:rsidR="00A96BF6" w:rsidRPr="00CF6AB5" w:rsidRDefault="0012667B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CF6AB5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Kreda kortelės išdavimas</w:t>
            </w:r>
          </w:p>
        </w:tc>
      </w:tr>
      <w:tr w:rsidR="00A96BF6" w:rsidRPr="00CF6AB5" w14:paraId="231DF484" w14:textId="42E90CB0" w:rsidTr="00B930B3"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D14BD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Grynųjų pinigų išėmimas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15B71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Klientas pasiima grynuosius pinigus iš savo sąskaitos.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8A3A4" w14:textId="14E30DD3" w:rsidR="00A96BF6" w:rsidRPr="00CF6AB5" w:rsidRDefault="0012667B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Grynųjų pinigų išėmimas</w:t>
            </w:r>
          </w:p>
        </w:tc>
      </w:tr>
      <w:tr w:rsidR="00A96BF6" w:rsidRPr="00CF6AB5" w14:paraId="63384082" w14:textId="57CA8D0A" w:rsidTr="00B930B3"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A2619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Grynųjų pinigų įmokėjimas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46520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Klientas įmoka grynuosius pinigus į savo sąskaitą.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9196E6" w14:textId="477ABE09" w:rsidR="00A96BF6" w:rsidRPr="00CF6AB5" w:rsidRDefault="0012667B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Grynųjų pinigų įmokėjimas</w:t>
            </w:r>
          </w:p>
        </w:tc>
      </w:tr>
      <w:tr w:rsidR="00A96BF6" w:rsidRPr="00CF6AB5" w14:paraId="5B911884" w14:textId="3C56A177" w:rsidTr="00B930B3"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FAACD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Kredito pervedimas SEPA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81957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Kliento nurodymu sąskaitos teikėjas perveda pinigus iš kliento sąskaitos į kitą sąskaitą. Pervedami eurai į SEPA erdvės valstybėse atidarytas sąskaitas.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7D16A3" w14:textId="3BA710D7" w:rsidR="00A96BF6" w:rsidRPr="00CF6AB5" w:rsidRDefault="001B50FC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CF6AB5">
              <w:rPr>
                <w:rFonts w:ascii="Calibri" w:hAnsi="Calibri" w:cs="Calibri"/>
              </w:rPr>
              <w:t>SEPA pervedimai</w:t>
            </w:r>
            <w:r w:rsidR="0012667B" w:rsidRPr="00CF6AB5">
              <w:rPr>
                <w:rFonts w:ascii="Calibri" w:hAnsi="Calibri" w:cs="Calibri"/>
              </w:rPr>
              <w:t xml:space="preserve"> unijos viduje</w:t>
            </w:r>
            <w:r w:rsidRPr="00CF6AB5">
              <w:rPr>
                <w:rFonts w:ascii="Calibri" w:hAnsi="Calibri" w:cs="Calibri"/>
              </w:rPr>
              <w:t xml:space="preserve"> į kito kliento sąskaitą</w:t>
            </w:r>
            <w:r w:rsidR="0012667B" w:rsidRPr="00CF6AB5">
              <w:rPr>
                <w:rFonts w:ascii="Calibri" w:hAnsi="Calibri" w:cs="Calibri"/>
              </w:rPr>
              <w:t xml:space="preserve">, SEPA </w:t>
            </w:r>
            <w:r w:rsidRPr="00CF6AB5">
              <w:rPr>
                <w:rFonts w:ascii="Calibri" w:hAnsi="Calibri" w:cs="Calibri"/>
              </w:rPr>
              <w:t>pervedimai į kitas kredito įstaigas</w:t>
            </w:r>
            <w:r w:rsidR="0012667B" w:rsidRPr="00CF6AB5">
              <w:rPr>
                <w:rFonts w:ascii="Calibri" w:hAnsi="Calibri" w:cs="Calibri"/>
              </w:rPr>
              <w:t xml:space="preserve">; </w:t>
            </w:r>
            <w:r w:rsidRPr="00CF6AB5">
              <w:rPr>
                <w:rFonts w:ascii="Calibri" w:hAnsi="Calibri" w:cs="Calibri"/>
              </w:rPr>
              <w:t>Pervedimai</w:t>
            </w:r>
            <w:r w:rsidR="0012667B" w:rsidRPr="00CF6AB5">
              <w:rPr>
                <w:rFonts w:ascii="Calibri" w:hAnsi="Calibri" w:cs="Calibri"/>
              </w:rPr>
              <w:t xml:space="preserve"> eurais į kito kliento sąskaitą </w:t>
            </w:r>
            <w:r w:rsidRPr="00CF6AB5">
              <w:rPr>
                <w:rFonts w:ascii="Calibri" w:hAnsi="Calibri" w:cs="Calibri"/>
              </w:rPr>
              <w:t>Kreda</w:t>
            </w:r>
            <w:r w:rsidR="0012667B" w:rsidRPr="00CF6AB5">
              <w:rPr>
                <w:rFonts w:ascii="Calibri" w:hAnsi="Calibri" w:cs="Calibri"/>
              </w:rPr>
              <w:t xml:space="preserve"> grupės </w:t>
            </w:r>
            <w:r w:rsidRPr="00CF6AB5">
              <w:rPr>
                <w:rFonts w:ascii="Calibri" w:hAnsi="Calibri" w:cs="Calibri"/>
              </w:rPr>
              <w:t>unijose</w:t>
            </w:r>
            <w:r w:rsidR="0012667B" w:rsidRPr="00CF6AB5">
              <w:rPr>
                <w:rFonts w:ascii="Calibri" w:hAnsi="Calibri" w:cs="Calibri"/>
              </w:rPr>
              <w:t xml:space="preserve">, </w:t>
            </w:r>
            <w:r w:rsidRPr="00CF6AB5">
              <w:rPr>
                <w:rFonts w:ascii="Calibri" w:hAnsi="Calibri" w:cs="Calibri"/>
              </w:rPr>
              <w:t>Pervedimai į savo sąskaitą unijoje</w:t>
            </w:r>
          </w:p>
        </w:tc>
      </w:tr>
      <w:tr w:rsidR="00A96BF6" w:rsidRPr="00CF6AB5" w14:paraId="1046424B" w14:textId="08A18E0A" w:rsidTr="00B930B3"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56139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Gautų mokėjimų eurais įskaitymas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FA5BE" w14:textId="77777777" w:rsidR="00A96BF6" w:rsidRPr="007F7A70" w:rsidRDefault="00A96BF6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7F7A70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Sąskaitos teikėjas į kliento sąskaitą įskaito gautus mokėjimus eurais iš SEPA erdvės valstybėse atidarytų sąskaitų.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D2CBBB" w14:textId="70B15023" w:rsidR="00A96BF6" w:rsidRPr="00CF6AB5" w:rsidRDefault="001B50FC" w:rsidP="007F7A7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</w:pPr>
            <w:r w:rsidRPr="00CF6AB5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 xml:space="preserve">Pervestų lėšų administravimas iš kitos savo sąskaitos </w:t>
            </w:r>
            <w:r w:rsidR="00385145" w:rsidRPr="00CF6AB5">
              <w:rPr>
                <w:rFonts w:ascii="Calibri" w:eastAsia="Times New Roman" w:hAnsi="Calibri" w:cs="Calibri"/>
                <w:color w:val="333333"/>
                <w:kern w:val="0"/>
                <w:lang w:eastAsia="lt-LT"/>
                <w14:ligatures w14:val="none"/>
              </w:rPr>
              <w:t>unijoje, pervestų lėšų administravimas  unijos viduje į kito kliento sąskaitą, pervestų lėšų iš kitų bankų  administravimas, pervestų lėšų iš Kreda grupės unijų administravimasis</w:t>
            </w:r>
          </w:p>
        </w:tc>
      </w:tr>
    </w:tbl>
    <w:p w14:paraId="51890744" w14:textId="77777777" w:rsidR="00385145" w:rsidRPr="00CF6AB5" w:rsidRDefault="00385145" w:rsidP="007F7A7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kern w:val="0"/>
          <w:lang w:eastAsia="lt-LT"/>
          <w14:ligatures w14:val="none"/>
        </w:rPr>
      </w:pPr>
    </w:p>
    <w:p w14:paraId="5367FD06" w14:textId="77777777" w:rsidR="00385145" w:rsidRPr="00CF6AB5" w:rsidRDefault="00385145" w:rsidP="00385145">
      <w:pPr>
        <w:jc w:val="both"/>
        <w:rPr>
          <w:rFonts w:ascii="Calibri" w:hAnsi="Calibri" w:cs="Calibri"/>
        </w:rPr>
      </w:pPr>
      <w:r w:rsidRPr="00CF6AB5">
        <w:rPr>
          <w:rFonts w:ascii="Calibri" w:hAnsi="Calibri" w:cs="Calibri"/>
        </w:rPr>
        <w:t xml:space="preserve">Parengta pagal Lietuvos banko tipiškiausių su mokėjimo sąskaita susijusių paslaugų sąrašo sudarymo ir tvarkymo taisykles. </w:t>
      </w:r>
    </w:p>
    <w:p w14:paraId="446D8D4D" w14:textId="77777777" w:rsidR="00385145" w:rsidRPr="00CF6AB5" w:rsidRDefault="00385145" w:rsidP="007F7A7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kern w:val="0"/>
          <w:lang w:eastAsia="lt-LT"/>
          <w14:ligatures w14:val="none"/>
        </w:rPr>
      </w:pPr>
    </w:p>
    <w:p w14:paraId="61AE1406" w14:textId="77777777" w:rsidR="00385145" w:rsidRPr="00CF6AB5" w:rsidRDefault="00385145" w:rsidP="007F7A7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kern w:val="0"/>
          <w:lang w:eastAsia="lt-LT"/>
          <w14:ligatures w14:val="none"/>
        </w:rPr>
      </w:pPr>
    </w:p>
    <w:p w14:paraId="45EDF660" w14:textId="004C0B5E" w:rsidR="007F7A70" w:rsidRDefault="007F7A70" w:rsidP="007F7A7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kern w:val="0"/>
          <w:lang w:eastAsia="lt-LT"/>
          <w14:ligatures w14:val="none"/>
        </w:rPr>
      </w:pPr>
      <w:r w:rsidRPr="007F7A70">
        <w:rPr>
          <w:rFonts w:ascii="Calibri" w:eastAsia="Times New Roman" w:hAnsi="Calibri" w:cs="Calibri"/>
          <w:color w:val="333333"/>
          <w:kern w:val="0"/>
          <w:lang w:eastAsia="lt-LT"/>
          <w14:ligatures w14:val="none"/>
        </w:rPr>
        <w:t xml:space="preserve">Plačiau: </w:t>
      </w:r>
      <w:hyperlink r:id="rId7" w:history="1">
        <w:r w:rsidR="00CF6AB5" w:rsidRPr="007F7A70">
          <w:rPr>
            <w:rStyle w:val="Hipersaitas"/>
            <w:rFonts w:ascii="Calibri" w:eastAsia="Times New Roman" w:hAnsi="Calibri" w:cs="Calibri"/>
            <w:kern w:val="0"/>
            <w:lang w:eastAsia="lt-LT"/>
            <w14:ligatures w14:val="none"/>
          </w:rPr>
          <w:t>https://www.lb.lt/lt/standartizuotos-mokejimo-paslaugu-savokos</w:t>
        </w:r>
      </w:hyperlink>
    </w:p>
    <w:p w14:paraId="4C69F85D" w14:textId="77777777" w:rsidR="00CF6AB5" w:rsidRPr="007F7A70" w:rsidRDefault="00CF6AB5" w:rsidP="007F7A7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kern w:val="0"/>
          <w:lang w:eastAsia="lt-LT"/>
          <w14:ligatures w14:val="none"/>
        </w:rPr>
      </w:pPr>
    </w:p>
    <w:p w14:paraId="460A4382" w14:textId="77777777" w:rsidR="007F7A70" w:rsidRDefault="007F7A70" w:rsidP="007F7A70">
      <w:pPr>
        <w:jc w:val="both"/>
      </w:pPr>
    </w:p>
    <w:p w14:paraId="6745AF2A" w14:textId="77777777" w:rsidR="007F7A70" w:rsidRDefault="007F7A70" w:rsidP="007F7A70">
      <w:pPr>
        <w:jc w:val="both"/>
      </w:pPr>
    </w:p>
    <w:sectPr w:rsidR="007F7A70" w:rsidSect="00E4774A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70"/>
    <w:rsid w:val="0012667B"/>
    <w:rsid w:val="001B50FC"/>
    <w:rsid w:val="00385145"/>
    <w:rsid w:val="00492DEA"/>
    <w:rsid w:val="00774855"/>
    <w:rsid w:val="007B788C"/>
    <w:rsid w:val="007F7A70"/>
    <w:rsid w:val="00940843"/>
    <w:rsid w:val="009E47EF"/>
    <w:rsid w:val="00A96BF6"/>
    <w:rsid w:val="00B930B3"/>
    <w:rsid w:val="00CF6AB5"/>
    <w:rsid w:val="00D22E0C"/>
    <w:rsid w:val="00E4774A"/>
    <w:rsid w:val="00E9367D"/>
    <w:rsid w:val="00E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BDDB"/>
  <w15:chartTrackingRefBased/>
  <w15:docId w15:val="{72E44F52-D3D3-4F32-AD34-930CFA0D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7A70"/>
  </w:style>
  <w:style w:type="paragraph" w:styleId="Antrat1">
    <w:name w:val="heading 1"/>
    <w:basedOn w:val="prastasis"/>
    <w:next w:val="prastasis"/>
    <w:link w:val="Antrat1Diagrama"/>
    <w:uiPriority w:val="9"/>
    <w:qFormat/>
    <w:rsid w:val="007F7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F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F7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F7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F7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F7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F7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F7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F7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F7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F7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7F7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F7A7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F7A7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F7A7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F7A7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F7A7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F7A7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F7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F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F7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F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F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F7A7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F7A7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F7A7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F7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F7A7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F7A70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7F7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F7A70"/>
  </w:style>
  <w:style w:type="table" w:styleId="Lentelstinklelis">
    <w:name w:val="Table Grid"/>
    <w:basedOn w:val="prastojilentel"/>
    <w:uiPriority w:val="39"/>
    <w:rsid w:val="007F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F7A70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F7A70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F7A70"/>
    <w:rPr>
      <w:color w:val="96607D" w:themeColor="followedHyperlink"/>
      <w:u w:val="single"/>
    </w:rPr>
  </w:style>
  <w:style w:type="character" w:styleId="Grietas">
    <w:name w:val="Strong"/>
    <w:basedOn w:val="Numatytasispastraiposriftas"/>
    <w:uiPriority w:val="22"/>
    <w:qFormat/>
    <w:rsid w:val="007F7A70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7F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lb.lt/lt/standartizuotos-mokejimo-paslaugu-savok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7C983A4EC7046968C8459E90E2837" ma:contentTypeVersion="18" ma:contentTypeDescription="Create a new document." ma:contentTypeScope="" ma:versionID="2799c9c8101136c7a7a8b693be31d5ad">
  <xsd:schema xmlns:xsd="http://www.w3.org/2001/XMLSchema" xmlns:xs="http://www.w3.org/2001/XMLSchema" xmlns:p="http://schemas.microsoft.com/office/2006/metadata/properties" xmlns:ns2="0591a59f-2a68-49df-ab7c-1f823f720dc3" xmlns:ns3="5467716c-af33-4a3f-9c6e-bf6474906ef3" targetNamespace="http://schemas.microsoft.com/office/2006/metadata/properties" ma:root="true" ma:fieldsID="2cee3e3a2f29e06572f72b4cec7dd65e" ns2:_="" ns3:_="">
    <xsd:import namespace="0591a59f-2a68-49df-ab7c-1f823f720dc3"/>
    <xsd:import namespace="5467716c-af33-4a3f-9c6e-bf6474906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1a59f-2a68-49df-ab7c-1f823f720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cdf0fa-824d-4560-a134-0c99d952ed5e}" ma:internalName="TaxCatchAll" ma:showField="CatchAllData" ma:web="0591a59f-2a68-49df-ab7c-1f823f720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716c-af33-4a3f-9c6e-bf6474906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03fcd1-5fc2-42b7-81bd-8f58238be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91a59f-2a68-49df-ab7c-1f823f720dc3" xsi:nil="true"/>
    <lcf76f155ced4ddcb4097134ff3c332f xmlns="5467716c-af33-4a3f-9c6e-bf6474906e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D5356-E41C-4A9E-8AE2-CD75B7839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7D3CF-29FB-4429-8F2C-E5E87F3CA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1a59f-2a68-49df-ab7c-1f823f720dc3"/>
    <ds:schemaRef ds:uri="5467716c-af33-4a3f-9c6e-bf6474906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771C5-E324-4ED9-9499-C2AEDBB2EB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cc6ce2-b048-4d5b-bea0-185558ccea25"/>
    <ds:schemaRef ds:uri="59c861a1-62fd-45aa-9784-e90806239f1b"/>
    <ds:schemaRef ds:uri="0591a59f-2a68-49df-ab7c-1f823f720dc3"/>
    <ds:schemaRef ds:uri="5467716c-af33-4a3f-9c6e-bf6474906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Dalytė Poteliūnaitė</dc:creator>
  <cp:keywords/>
  <dc:description/>
  <cp:lastModifiedBy>Meilė Mikelionienė</cp:lastModifiedBy>
  <cp:revision>8</cp:revision>
  <dcterms:created xsi:type="dcterms:W3CDTF">2024-03-12T09:02:00Z</dcterms:created>
  <dcterms:modified xsi:type="dcterms:W3CDTF">2024-03-26T06:17:00Z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0x010100051AD68EE3C5AA48B58B993B2034374B</vt:lpwstr>
  </property>
  <property fmtid="{D5CDD505-2E9C-101B-9397-08002B2CF9AE}" pid="3" name="MediaServiceImageTags">
    <vt:lpwstr/>
  </property>
  <property fmtid="{D5CDD505-2E9C-101B-9397-08002B2CF9AE}" pid="4" name="_dlc_DocIdItemGuid">
    <vt:lpwstr>7b943fda-2fc9-423c-a158-8efb510d1c5f</vt:lpwstr>
  </property>
</Properties>
</file>